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常用</w:t>
      </w:r>
      <w:r>
        <w:rPr>
          <w:rFonts w:hint="default" w:ascii="方正小标宋简体" w:hAnsi="方正小标宋简体" w:eastAsia="方正小标宋简体" w:cs="方正小标宋简体"/>
          <w:sz w:val="44"/>
          <w:szCs w:val="52"/>
        </w:rPr>
        <w:t>办公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用品</w:t>
      </w:r>
      <w:r>
        <w:rPr>
          <w:rFonts w:hint="default" w:ascii="方正小标宋简体" w:hAnsi="方正小标宋简体" w:eastAsia="方正小标宋简体" w:cs="方正小标宋简体"/>
          <w:sz w:val="44"/>
          <w:szCs w:val="52"/>
        </w:rPr>
        <w:t>等项目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采购</w:t>
      </w:r>
      <w:r>
        <w:rPr>
          <w:rFonts w:hint="default" w:ascii="方正小标宋简体" w:hAnsi="方正小标宋简体" w:eastAsia="方正小标宋简体" w:cs="方正小标宋简体"/>
          <w:sz w:val="44"/>
          <w:szCs w:val="52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tbl>
      <w:tblPr>
        <w:tblStyle w:val="3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8"/>
        <w:gridCol w:w="1734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</w:rPr>
              <w:t>序号</w:t>
            </w:r>
          </w:p>
        </w:tc>
        <w:tc>
          <w:tcPr>
            <w:tcW w:w="4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</w:rPr>
              <w:t>项目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</w:rPr>
              <w:t>预算金额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1</w:t>
            </w:r>
          </w:p>
        </w:tc>
        <w:tc>
          <w:tcPr>
            <w:tcW w:w="4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常用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办公文具项目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3.76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万元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2</w:t>
            </w:r>
          </w:p>
        </w:tc>
        <w:tc>
          <w:tcPr>
            <w:tcW w:w="4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方正、京瓷、奔图部分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打印机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耗材项目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万元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饮用水项目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6.26万元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食堂日常用品项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目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14.17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</w:rPr>
              <w:t>万元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0"/>
          <w:szCs w:val="22"/>
        </w:rPr>
        <w:sectPr>
          <w:pgSz w:w="11906" w:h="16838"/>
          <w:pgMar w:top="1440" w:right="1179" w:bottom="1440" w:left="1179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40"/>
        </w:rPr>
        <w:t>项目一：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常用</w:t>
      </w:r>
      <w:r>
        <w:rPr>
          <w:rFonts w:hint="default" w:ascii="方正小标宋简体" w:hAnsi="方正小标宋简体" w:eastAsia="方正小标宋简体" w:cs="方正小标宋简体"/>
          <w:sz w:val="44"/>
          <w:szCs w:val="52"/>
        </w:rPr>
        <w:t>办公文具采购项目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预算金额：1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76</w:t>
      </w:r>
      <w:r>
        <w:rPr>
          <w:rFonts w:hint="default" w:ascii="仿宋_GB2312" w:hAnsi="仿宋_GB2312" w:eastAsia="仿宋_GB2312" w:cs="仿宋_GB2312"/>
          <w:sz w:val="28"/>
          <w:szCs w:val="36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合同金额：最高支付限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额</w:t>
      </w:r>
      <w:r>
        <w:rPr>
          <w:rFonts w:hint="default" w:ascii="仿宋_GB2312" w:hAnsi="仿宋_GB2312" w:eastAsia="仿宋_GB2312" w:cs="仿宋_GB2312"/>
          <w:sz w:val="28"/>
          <w:szCs w:val="36"/>
        </w:rPr>
        <w:t>1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76</w:t>
      </w:r>
      <w:r>
        <w:rPr>
          <w:rFonts w:hint="default" w:ascii="仿宋_GB2312" w:hAnsi="仿宋_GB2312" w:eastAsia="仿宋_GB2312" w:cs="仿宋_GB2312"/>
          <w:sz w:val="28"/>
          <w:szCs w:val="36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hanging="1400" w:hangingChars="5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合同期限：一年，合同到期前经考核合格可续签下一期合同，最多可续签一次，最长不超过24个月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报价清单：</w:t>
      </w:r>
    </w:p>
    <w:tbl>
      <w:tblPr>
        <w:tblStyle w:val="2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326"/>
        <w:gridCol w:w="783"/>
        <w:gridCol w:w="1167"/>
        <w:gridCol w:w="175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品牌型号</w:t>
            </w: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规格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预计采购数量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单价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晨光GP-1008中性笔（黑）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1600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晨光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G5笔芯（黑）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3200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晨光GP-1008中性笔（红）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晨光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G5笔芯（红）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880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晨光GP-1008中性笔（蓝）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晨光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G5笔芯（蓝）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得力（V1）速干按动笔（黑）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2560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得力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V77笔芯（黑）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4960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斑马MO-150大头笔（黑）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齐心HP908荧光笔（彩）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得力SH164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自动铅笔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2.0mmHB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1320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得力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58803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自动铅笔芯2.0mm（HB）90mm*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根/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1180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蜻蜓PE-03A橡皮擦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840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华杰H3301直尺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得力71544修正带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（40米/个）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得力909笔筒（黑）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齐心B3636长尾夹（彩）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</w:rPr>
              <w:t>15mm  60个/盒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盒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齐心B363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长尾夹（彩）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</w:rPr>
              <w:t>25mm  48个/盒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盒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齐心B363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长尾夹（彩）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</w:rPr>
              <w:t>32mm  24个/盒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盒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得力0024回形针（彩）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100枚/盒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盒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1360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齐心B3083订书机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益而高1008订书针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1000枚/盒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盒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得力0231起钉器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3M 654S告示贴狠贴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76*76mm   90张/本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本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1680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得力21606便贴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44*12mm  100张/本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本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1310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321"/>
                <w:tab w:val="right" w:pos="2522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百特PKA5D胶水 50ml/瓶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瓶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得力7108固体胶 21g/瓶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瓶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齐心MJT2410双面胶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24mm*10y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卷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齐心JP5506封箱胶带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55mm*60y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卷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540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齐心JF1830透明胶带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18mm*30y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卷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齐心C4612皮质笔记本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25K 74页/本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本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1020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得力7655软抄本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A5 100页/本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本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930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齐心B27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7剪刀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16cm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旗牌EHJ-2印台（红）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56*90mm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得力9874印油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瓶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得力PB260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三层金属文件盘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得力8308AS按扣文件袋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齐心HC-55资料盒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齐心PF100AK-1资料册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100页/个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齐心A605文件夹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齐心GP308台笔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齐心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R999笔芯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夏普EL-2135计算器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南孚5号电池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粒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南孚7号电池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粒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南孚9V电池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粒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飞利浦CORD118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电话机黑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部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飞利浦CORD165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录音电话黑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部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公牛GN-316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排插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3米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麦克赛尔刻录光盘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DVD-R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4.7G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 50张/盒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盒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富强FQ9553垃圾桶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鼠标垫（全黑无图案锁边）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210*2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0mm（相近）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捆扎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绳（红）100g/捆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捆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雅高8895123猪鬃毛毛头款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扫把垃圾铲套装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套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楚明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msz9838776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拖把拖桶套装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38cm+4布+桶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套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  <w:r>
        <w:rPr>
          <w:rFonts w:hint="default" w:ascii="仿宋_GB2312" w:hAnsi="仿宋_GB2312" w:eastAsia="仿宋_GB2312" w:cs="仿宋_GB2312"/>
          <w:sz w:val="24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4"/>
          <w:szCs w:val="32"/>
        </w:rPr>
        <w:t>按“实际验收数x单价”结算，最终不超过最高支付限额，当期限额使用完毕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或合同期满（一年）则</w:t>
      </w:r>
      <w:r>
        <w:rPr>
          <w:rFonts w:hint="default" w:ascii="仿宋_GB2312" w:hAnsi="仿宋_GB2312" w:eastAsia="仿宋_GB2312" w:cs="仿宋_GB2312"/>
          <w:sz w:val="24"/>
          <w:szCs w:val="32"/>
        </w:rPr>
        <w:t>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2.需确认各项能提供货品，不接受换品。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3.合同期内不接受价格变动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4.分批下单，所以各单项最终采购量不定。</w:t>
      </w:r>
    </w:p>
    <w:p>
      <w:pPr>
        <w:rPr>
          <w:rFonts w:hint="default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40"/>
        </w:rPr>
        <w:br w:type="page"/>
      </w:r>
    </w:p>
    <w:p>
      <w:pPr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40"/>
        </w:rPr>
        <w:t>项目二：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方正、京瓷、奔图部分打印机</w:t>
      </w:r>
      <w:r>
        <w:rPr>
          <w:rFonts w:hint="default" w:ascii="方正小标宋简体" w:hAnsi="方正小标宋简体" w:eastAsia="方正小标宋简体" w:cs="方正小标宋简体"/>
          <w:sz w:val="44"/>
          <w:szCs w:val="52"/>
        </w:rPr>
        <w:t>耗材采购项目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预算金额：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28"/>
          <w:szCs w:val="36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合同金额：最高支付限额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28"/>
          <w:szCs w:val="36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hanging="1400" w:hangingChars="5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合同期限：一年，合同到期前经考核合格可续签下一期合同，最多可续签一次，最长不超过24个月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报价清单：</w:t>
      </w:r>
    </w:p>
    <w:tbl>
      <w:tblPr>
        <w:tblStyle w:val="2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714"/>
        <w:gridCol w:w="1875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品牌型号</w:t>
            </w: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适用机型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预计采购数量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单价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FT6230C K粉盒黑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（31000页）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A6230C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FT6230C M粉盒红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（19000页）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FT6230C Y粉盒黄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（19000页）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FT6230C C粉盒蓝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（19000页）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FT6230C 废粉盒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京瓷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TK-1123粉盒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（高容3000页）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京瓷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FS-1125MFP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奔图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COL-350YMCK硒鼓成像组件（125000页）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奔图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打印机复印机耗材：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（1）提供厂家直接授权耗材配件经销商授权书（盖章复印件）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（2）提供厂家授权代理供货商授权书，并提供与代理商双方证明或者采购发票（盖章复印件）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4"/>
          <w:szCs w:val="32"/>
        </w:rPr>
        <w:t>按“实际验收数x单价”结算，最终不超过最高支付限额，当期限额使用完毕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或合同期满（一年）则</w:t>
      </w:r>
      <w:r>
        <w:rPr>
          <w:rFonts w:hint="default" w:ascii="仿宋_GB2312" w:hAnsi="仿宋_GB2312" w:eastAsia="仿宋_GB2312" w:cs="仿宋_GB2312"/>
          <w:sz w:val="24"/>
          <w:szCs w:val="32"/>
        </w:rPr>
        <w:t>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2.需确认各项能提供货品，不接受换品。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3.合同期内不接受价格变动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4.分批下单，所以各单项最终采购量不定。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</w:p>
    <w:p>
      <w:pPr>
        <w:rPr>
          <w:rFonts w:hint="default" w:ascii="仿宋_GB2312" w:hAnsi="仿宋_GB2312" w:eastAsia="仿宋_GB2312" w:cs="仿宋_GB2312"/>
          <w:sz w:val="24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4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40"/>
        </w:rPr>
        <w:t>项目三：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52"/>
        </w:rPr>
        <w:t>饮用水采购项目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预算金额：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6.26</w:t>
      </w:r>
      <w:r>
        <w:rPr>
          <w:rFonts w:hint="default" w:ascii="仿宋_GB2312" w:hAnsi="仿宋_GB2312" w:eastAsia="仿宋_GB2312" w:cs="仿宋_GB2312"/>
          <w:sz w:val="28"/>
          <w:szCs w:val="36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合同金额：最高支付限额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6.26</w:t>
      </w:r>
      <w:r>
        <w:rPr>
          <w:rFonts w:hint="default" w:ascii="仿宋_GB2312" w:hAnsi="仿宋_GB2312" w:eastAsia="仿宋_GB2312" w:cs="仿宋_GB2312"/>
          <w:sz w:val="28"/>
          <w:szCs w:val="36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hanging="1400" w:hangingChars="5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合同期限：一年，合同到期前经考核合格可续签下一期合同，最多可续签一次，最长不超过24个月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报价清单：</w:t>
      </w:r>
    </w:p>
    <w:tbl>
      <w:tblPr>
        <w:tblStyle w:val="2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490"/>
        <w:gridCol w:w="1474"/>
        <w:gridCol w:w="1474"/>
        <w:gridCol w:w="147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品牌型号</w:t>
            </w: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规格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预计采购数量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单价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景田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纯净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桶装水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L/桶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桶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3220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农夫山泉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饮用天然水（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380ML*24/箱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1015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农夫山泉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饮用天然水（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4L*4/箱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  <w:r>
        <w:rPr>
          <w:rFonts w:hint="default" w:ascii="仿宋_GB2312" w:hAnsi="仿宋_GB2312" w:eastAsia="仿宋_GB2312" w:cs="仿宋_GB2312"/>
          <w:sz w:val="24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  <w:r>
        <w:rPr>
          <w:rFonts w:hint="default" w:ascii="仿宋_GB2312" w:hAnsi="仿宋_GB2312" w:eastAsia="仿宋_GB2312" w:cs="仿宋_GB2312"/>
          <w:sz w:val="24"/>
          <w:szCs w:val="32"/>
        </w:rPr>
        <w:t>1.按“实际验收数x单价”结算，最终不超过最高支付限额，当期限额使用完毕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或合同期满（一年）则</w:t>
      </w:r>
      <w:r>
        <w:rPr>
          <w:rFonts w:hint="default" w:ascii="仿宋_GB2312" w:hAnsi="仿宋_GB2312" w:eastAsia="仿宋_GB2312" w:cs="仿宋_GB2312"/>
          <w:sz w:val="24"/>
          <w:szCs w:val="32"/>
        </w:rPr>
        <w:t>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2.需确认各项能提供货品，不接受换品。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3.合同期内不接受价格变动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4.分批下单，所以各单项最终采购量不定。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24"/>
          <w:szCs w:val="32"/>
        </w:rPr>
        <w:t>.供应商免费提供更换饮水机</w:t>
      </w:r>
      <w:r>
        <w:rPr>
          <w:rFonts w:hint="eastAsia" w:ascii="仿宋_GB2312" w:hAnsi="仿宋_GB2312" w:eastAsia="仿宋_GB2312" w:cs="仿宋_GB2312"/>
          <w:color w:val="FF0000"/>
          <w:sz w:val="24"/>
          <w:szCs w:val="32"/>
          <w:lang w:eastAsia="zh-CN"/>
        </w:rPr>
        <w:t>（全年预计</w:t>
      </w:r>
      <w:r>
        <w:rPr>
          <w:rFonts w:hint="eastAsia" w:ascii="仿宋_GB2312" w:hAnsi="仿宋_GB2312" w:eastAsia="仿宋_GB2312" w:cs="仿宋_GB2312"/>
          <w:color w:val="FF0000"/>
          <w:sz w:val="24"/>
          <w:szCs w:val="32"/>
          <w:lang w:val="en-US" w:eastAsia="zh-CN"/>
        </w:rPr>
        <w:t>20台</w:t>
      </w:r>
      <w:r>
        <w:rPr>
          <w:rFonts w:hint="eastAsia" w:ascii="仿宋_GB2312" w:hAnsi="仿宋_GB2312" w:eastAsia="仿宋_GB2312" w:cs="仿宋_GB2312"/>
          <w:color w:val="FF0000"/>
          <w:sz w:val="24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24"/>
          <w:szCs w:val="32"/>
        </w:rPr>
        <w:t>，每季度负责上门免费清洗、消毒一次饮水机。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40"/>
        </w:rPr>
        <w:sectPr>
          <w:pgSz w:w="11906" w:h="16838"/>
          <w:pgMar w:top="1440" w:right="1179" w:bottom="1440" w:left="1179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40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四</w:t>
      </w:r>
      <w:r>
        <w:rPr>
          <w:rFonts w:hint="default" w:ascii="方正小标宋简体" w:hAnsi="方正小标宋简体" w:eastAsia="方正小标宋简体" w:cs="方正小标宋简体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52"/>
        </w:rPr>
        <w:t>食堂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日常</w:t>
      </w:r>
      <w:r>
        <w:rPr>
          <w:rFonts w:hint="default" w:ascii="方正小标宋简体" w:hAnsi="方正小标宋简体" w:eastAsia="方正小标宋简体" w:cs="方正小标宋简体"/>
          <w:sz w:val="44"/>
          <w:szCs w:val="52"/>
        </w:rPr>
        <w:t>用品采购项目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预算金额：1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z w:val="28"/>
          <w:szCs w:val="36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合同金额：最高支付限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额</w:t>
      </w:r>
      <w:r>
        <w:rPr>
          <w:rFonts w:hint="default" w:ascii="仿宋_GB2312" w:hAnsi="仿宋_GB2312" w:eastAsia="仿宋_GB2312" w:cs="仿宋_GB2312"/>
          <w:sz w:val="28"/>
          <w:szCs w:val="36"/>
        </w:rPr>
        <w:t>1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z w:val="28"/>
          <w:szCs w:val="36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hanging="1400" w:hangingChars="5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合同期限：一年，合同到期前经考核合格可续签下一期合同，最多可续签一次，最长不超过24个月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</w:rPr>
      </w:pPr>
      <w:r>
        <w:rPr>
          <w:rFonts w:hint="default" w:ascii="仿宋_GB2312" w:hAnsi="仿宋_GB2312" w:eastAsia="仿宋_GB2312" w:cs="仿宋_GB2312"/>
          <w:sz w:val="28"/>
          <w:szCs w:val="36"/>
        </w:rPr>
        <w:t>报价清单：</w:t>
      </w:r>
    </w:p>
    <w:tbl>
      <w:tblPr>
        <w:tblStyle w:val="2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26"/>
        <w:gridCol w:w="810"/>
        <w:gridCol w:w="1215"/>
        <w:gridCol w:w="1304"/>
        <w:gridCol w:w="1247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品牌型号</w:t>
            </w: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规格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预计采购数量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单价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</w:rPr>
              <w:t>小计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是否需要样品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赛卓食堂专供装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六格防盗扣饭盒+汤碗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（100套/箱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金绿宝绿色四格饭盒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（6卷/箱）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金绿宝一次性汤碗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（450套/箱)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金绿宝一次性长方盒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150套/箱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雷诺兹FILM保鲜膜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914CF金典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（6卷/箱）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维达V2239抽纸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包/箱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维达VS4491大盘纸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（12卷/箱）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维达V2056擦手纸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（20包/箱）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维达V2002盒装纸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盒/箱）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维达VW1009湿巾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（60包/箱）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一次性双身筷子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（1000双/箱）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一次性勺子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1000支/箱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丽晶洗洁精900g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20瓶/箱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汰渍洗衣粉 508g/包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12包/箱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36#公仔袋超厚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/扎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扎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33#压花胶袋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/扎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扎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33#压花胶袋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/扎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扎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黑色垃圾袋100cm*90cm特厚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/箱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3M思高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百洁布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纯棉毛巾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30*70cm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特厚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线手套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800G黄边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/东方红胶手套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55cm长款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/东方红胶手套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45cm短款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商超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帮手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一次性PE手套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150型（50双/盒）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24"/>
          <w:szCs w:val="32"/>
        </w:rPr>
        <w:t>按“实际验收数x单价”结算，最终不超过最高支付限额，当期限额使用完毕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或合同期满（一年）则</w:t>
      </w:r>
      <w:r>
        <w:rPr>
          <w:rFonts w:hint="default" w:ascii="仿宋_GB2312" w:hAnsi="仿宋_GB2312" w:eastAsia="仿宋_GB2312" w:cs="仿宋_GB2312"/>
          <w:sz w:val="24"/>
          <w:szCs w:val="32"/>
        </w:rPr>
        <w:t>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2.需确认各项能提供货品，不接受换品。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3.合同期内不接受价格变动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4.分批下单，所以各单项最终采购量不定。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32"/>
        </w:rPr>
      </w:pPr>
    </w:p>
    <w:sectPr>
      <w:pgSz w:w="11906" w:h="16838"/>
      <w:pgMar w:top="1440" w:right="1179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468E"/>
    <w:rsid w:val="18FFE51E"/>
    <w:rsid w:val="1EF7A828"/>
    <w:rsid w:val="2B9F4A3D"/>
    <w:rsid w:val="2EF72352"/>
    <w:rsid w:val="3558379D"/>
    <w:rsid w:val="36BFB2B6"/>
    <w:rsid w:val="3A5F9316"/>
    <w:rsid w:val="3BEFE845"/>
    <w:rsid w:val="3CFB3EFF"/>
    <w:rsid w:val="3ECDA1D6"/>
    <w:rsid w:val="3FBDDB72"/>
    <w:rsid w:val="3FDD0C67"/>
    <w:rsid w:val="3FEF469C"/>
    <w:rsid w:val="3FFC0EE9"/>
    <w:rsid w:val="3FFF375E"/>
    <w:rsid w:val="3FFF67F2"/>
    <w:rsid w:val="3FFFC52A"/>
    <w:rsid w:val="42DF05B1"/>
    <w:rsid w:val="4CBD2DEF"/>
    <w:rsid w:val="4CFB61F4"/>
    <w:rsid w:val="4DB7E6C3"/>
    <w:rsid w:val="4F99152A"/>
    <w:rsid w:val="4FB7E7CF"/>
    <w:rsid w:val="4FF971AD"/>
    <w:rsid w:val="56FF52A3"/>
    <w:rsid w:val="577F95A5"/>
    <w:rsid w:val="57FF7971"/>
    <w:rsid w:val="597599D6"/>
    <w:rsid w:val="5AA3A4FF"/>
    <w:rsid w:val="5BFF99A6"/>
    <w:rsid w:val="5CFD9182"/>
    <w:rsid w:val="5D6DC81D"/>
    <w:rsid w:val="5D6FC1AB"/>
    <w:rsid w:val="5DBF3933"/>
    <w:rsid w:val="5DEBE60F"/>
    <w:rsid w:val="5DFD9164"/>
    <w:rsid w:val="5FFCB19C"/>
    <w:rsid w:val="61DFF031"/>
    <w:rsid w:val="631E47DD"/>
    <w:rsid w:val="647F3E25"/>
    <w:rsid w:val="67676EA9"/>
    <w:rsid w:val="67FB844F"/>
    <w:rsid w:val="6A7B177B"/>
    <w:rsid w:val="6DE6D206"/>
    <w:rsid w:val="6DFF88A4"/>
    <w:rsid w:val="6E3EB75A"/>
    <w:rsid w:val="6EAF8735"/>
    <w:rsid w:val="6EDA4B91"/>
    <w:rsid w:val="6F3ECB26"/>
    <w:rsid w:val="6FB48007"/>
    <w:rsid w:val="6FEFACBF"/>
    <w:rsid w:val="6FFF3BDC"/>
    <w:rsid w:val="6FFF65AB"/>
    <w:rsid w:val="70B362FF"/>
    <w:rsid w:val="715DE385"/>
    <w:rsid w:val="75EF4B48"/>
    <w:rsid w:val="75F7F4BB"/>
    <w:rsid w:val="767992B9"/>
    <w:rsid w:val="76ADEA68"/>
    <w:rsid w:val="775C9B3F"/>
    <w:rsid w:val="776D163D"/>
    <w:rsid w:val="779FEDC8"/>
    <w:rsid w:val="77BF2A9E"/>
    <w:rsid w:val="77F734F5"/>
    <w:rsid w:val="77FB4988"/>
    <w:rsid w:val="77FCFAF0"/>
    <w:rsid w:val="77FD66DB"/>
    <w:rsid w:val="78FD6AEE"/>
    <w:rsid w:val="79B60B48"/>
    <w:rsid w:val="79BDBBA0"/>
    <w:rsid w:val="7AD70741"/>
    <w:rsid w:val="7B6F5072"/>
    <w:rsid w:val="7BF6C341"/>
    <w:rsid w:val="7BFE4C64"/>
    <w:rsid w:val="7BFFA6DC"/>
    <w:rsid w:val="7C6FA9A7"/>
    <w:rsid w:val="7CD55FAA"/>
    <w:rsid w:val="7CE7D08E"/>
    <w:rsid w:val="7D9FC636"/>
    <w:rsid w:val="7DAF2CD3"/>
    <w:rsid w:val="7DDD9745"/>
    <w:rsid w:val="7E5DFBD3"/>
    <w:rsid w:val="7E7FF0F0"/>
    <w:rsid w:val="7E97F844"/>
    <w:rsid w:val="7EF7E9AE"/>
    <w:rsid w:val="7F1ED55D"/>
    <w:rsid w:val="7F77BE65"/>
    <w:rsid w:val="7F7BF231"/>
    <w:rsid w:val="7F7FA29A"/>
    <w:rsid w:val="7FB7F0EE"/>
    <w:rsid w:val="7FB7F6BD"/>
    <w:rsid w:val="7FBE890E"/>
    <w:rsid w:val="7FC5526C"/>
    <w:rsid w:val="7FE7A051"/>
    <w:rsid w:val="7FED4068"/>
    <w:rsid w:val="7FFA468E"/>
    <w:rsid w:val="7FFD6041"/>
    <w:rsid w:val="875F4671"/>
    <w:rsid w:val="8F39CE59"/>
    <w:rsid w:val="93F78BA8"/>
    <w:rsid w:val="97FF2176"/>
    <w:rsid w:val="9B6DBF00"/>
    <w:rsid w:val="9FFD95E0"/>
    <w:rsid w:val="A0A5ADFC"/>
    <w:rsid w:val="A7EFD16E"/>
    <w:rsid w:val="ABFF20EF"/>
    <w:rsid w:val="AFF344A9"/>
    <w:rsid w:val="AFF7D7C5"/>
    <w:rsid w:val="AFFB7808"/>
    <w:rsid w:val="AFFF1138"/>
    <w:rsid w:val="AFFFFD46"/>
    <w:rsid w:val="B7FFF760"/>
    <w:rsid w:val="BBDC7AF3"/>
    <w:rsid w:val="BBEF9DB5"/>
    <w:rsid w:val="BBF5211B"/>
    <w:rsid w:val="BCBB04C3"/>
    <w:rsid w:val="BDF5CB13"/>
    <w:rsid w:val="BEE7E026"/>
    <w:rsid w:val="BF7FEC58"/>
    <w:rsid w:val="BFBC0001"/>
    <w:rsid w:val="BFF787A0"/>
    <w:rsid w:val="C3EF9260"/>
    <w:rsid w:val="C6953197"/>
    <w:rsid w:val="C76F5A98"/>
    <w:rsid w:val="CB3EACFB"/>
    <w:rsid w:val="CBDFDE52"/>
    <w:rsid w:val="CEFA7CF0"/>
    <w:rsid w:val="CF7FBAEE"/>
    <w:rsid w:val="CF9F3E23"/>
    <w:rsid w:val="CFEF67EF"/>
    <w:rsid w:val="D5FB4971"/>
    <w:rsid w:val="D61E4BBE"/>
    <w:rsid w:val="D66B9D36"/>
    <w:rsid w:val="D73E7799"/>
    <w:rsid w:val="D77B1B85"/>
    <w:rsid w:val="D8FEEA07"/>
    <w:rsid w:val="D9BED911"/>
    <w:rsid w:val="DAA322A5"/>
    <w:rsid w:val="DBFB8014"/>
    <w:rsid w:val="DD9E7C50"/>
    <w:rsid w:val="DEFF1CDD"/>
    <w:rsid w:val="DEFF50A4"/>
    <w:rsid w:val="DF5FABA7"/>
    <w:rsid w:val="DFDB9777"/>
    <w:rsid w:val="DFDECA23"/>
    <w:rsid w:val="DFEB0373"/>
    <w:rsid w:val="DFEFF5F5"/>
    <w:rsid w:val="E5F7668A"/>
    <w:rsid w:val="E5FE1DCB"/>
    <w:rsid w:val="E5FE9C4C"/>
    <w:rsid w:val="E76FE453"/>
    <w:rsid w:val="E9B199E0"/>
    <w:rsid w:val="EBBEFCCA"/>
    <w:rsid w:val="EC3EE208"/>
    <w:rsid w:val="EE51A9F0"/>
    <w:rsid w:val="EF5FFF30"/>
    <w:rsid w:val="EFBB24F2"/>
    <w:rsid w:val="EFC9B060"/>
    <w:rsid w:val="EFEE7786"/>
    <w:rsid w:val="F26F9022"/>
    <w:rsid w:val="F3AE8C00"/>
    <w:rsid w:val="F57E1B0F"/>
    <w:rsid w:val="F5DF5BED"/>
    <w:rsid w:val="F6979077"/>
    <w:rsid w:val="F6B775FA"/>
    <w:rsid w:val="F78F9289"/>
    <w:rsid w:val="F79DD4C3"/>
    <w:rsid w:val="F7DFFB51"/>
    <w:rsid w:val="F7FE7621"/>
    <w:rsid w:val="F8D75307"/>
    <w:rsid w:val="F9260FC1"/>
    <w:rsid w:val="F9776BEC"/>
    <w:rsid w:val="F97B0D95"/>
    <w:rsid w:val="FAEB019B"/>
    <w:rsid w:val="FB33A672"/>
    <w:rsid w:val="FB9C68DB"/>
    <w:rsid w:val="FBF7815E"/>
    <w:rsid w:val="FCF37B2A"/>
    <w:rsid w:val="FD7AA9B1"/>
    <w:rsid w:val="FDD64098"/>
    <w:rsid w:val="FDEFFDBB"/>
    <w:rsid w:val="FDF1EC4C"/>
    <w:rsid w:val="FDFA0C0F"/>
    <w:rsid w:val="FE5DDE58"/>
    <w:rsid w:val="FE5FDC49"/>
    <w:rsid w:val="FEEF6A53"/>
    <w:rsid w:val="FEF7E925"/>
    <w:rsid w:val="FEFF12B9"/>
    <w:rsid w:val="FF2F1293"/>
    <w:rsid w:val="FF37419D"/>
    <w:rsid w:val="FF3C4F8D"/>
    <w:rsid w:val="FF63F5B0"/>
    <w:rsid w:val="FF7A1F62"/>
    <w:rsid w:val="FF7B335F"/>
    <w:rsid w:val="FF95F6AC"/>
    <w:rsid w:val="FF9B50D8"/>
    <w:rsid w:val="FFAB0A6D"/>
    <w:rsid w:val="FFB1121F"/>
    <w:rsid w:val="FFBBA718"/>
    <w:rsid w:val="FFD6B23A"/>
    <w:rsid w:val="FFDF930D"/>
    <w:rsid w:val="FFE3FA06"/>
    <w:rsid w:val="FFEEAD3B"/>
    <w:rsid w:val="FFEFF6D8"/>
    <w:rsid w:val="FFF5F104"/>
    <w:rsid w:val="FFF709A9"/>
    <w:rsid w:val="FFF7F310"/>
    <w:rsid w:val="FFFAA9B2"/>
    <w:rsid w:val="FFFB3BEA"/>
    <w:rsid w:val="FFFB6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2024-02-29T03:15:00Z</dcterms:created>
  <dc:creator>ft35_199</dc:creator>
  <cp:lastModifiedBy>ft35_199</cp:lastModifiedBy>
  <cp:lastPrinted>2024-04-20T09:55:00Z</cp:lastPrinted>
  <dcterms:modified xsi:type="dcterms:W3CDTF">2025-06-19T10:46:10Z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337D44B85DBD4D8FFE55F96545337DDE</vt:lpwstr>
  </property>
</Properties>
</file>